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A6FC" w14:textId="77777777" w:rsidR="0015173B" w:rsidRPr="005C741F" w:rsidRDefault="0015173B" w:rsidP="009D3F90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</w:p>
    <w:p w14:paraId="7341BD61" w14:textId="77777777" w:rsidR="0015173B" w:rsidRPr="009D3F90" w:rsidRDefault="0015173B" w:rsidP="009D3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0B160B" w14:textId="77777777" w:rsidR="0015173B" w:rsidRPr="009D3F90" w:rsidRDefault="0015173B" w:rsidP="009D3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Политика</w:t>
      </w:r>
    </w:p>
    <w:p w14:paraId="10597BBE" w14:textId="77777777" w:rsidR="0015173B" w:rsidRPr="009D3F90" w:rsidRDefault="00173C95" w:rsidP="009D3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конфиденциальности персональных данных пользователей сайта</w:t>
      </w:r>
    </w:p>
    <w:p w14:paraId="53ECD009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F5C2F6" w14:textId="77777777" w:rsidR="0015173B" w:rsidRPr="009D3F90" w:rsidRDefault="0015173B" w:rsidP="009D3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5451B19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2D9613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1.1. Настоящая Политика </w:t>
      </w:r>
      <w:r w:rsidR="0028685C" w:rsidRPr="0028685C">
        <w:rPr>
          <w:rFonts w:ascii="Times New Roman" w:hAnsi="Times New Roman" w:cs="Times New Roman"/>
          <w:sz w:val="24"/>
          <w:szCs w:val="24"/>
        </w:rPr>
        <w:t xml:space="preserve">конфиденциальности персональных данных пользователей сайта </w:t>
      </w:r>
      <w:r w:rsidRPr="009D3F90">
        <w:rPr>
          <w:rFonts w:ascii="Times New Roman" w:hAnsi="Times New Roman" w:cs="Times New Roman"/>
          <w:sz w:val="24"/>
          <w:szCs w:val="24"/>
        </w:rPr>
        <w:t xml:space="preserve">(далее - Политика) разработана во исполнение требований </w:t>
      </w:r>
      <w:hyperlink r:id="rId5">
        <w:r w:rsidRPr="009D3F90">
          <w:rPr>
            <w:rFonts w:ascii="Times New Roman" w:hAnsi="Times New Roman" w:cs="Times New Roman"/>
            <w:sz w:val="24"/>
            <w:szCs w:val="24"/>
          </w:rPr>
          <w:t xml:space="preserve"> ст. 18.1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C0710E" w:rsidRPr="009D3F90">
        <w:rPr>
          <w:rFonts w:ascii="Times New Roman" w:hAnsi="Times New Roman" w:cs="Times New Roman"/>
          <w:sz w:val="24"/>
          <w:szCs w:val="24"/>
        </w:rPr>
        <w:t>№</w:t>
      </w:r>
      <w:r w:rsidRPr="009D3F9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0710E" w:rsidRPr="009D3F90">
        <w:rPr>
          <w:rFonts w:ascii="Times New Roman" w:hAnsi="Times New Roman" w:cs="Times New Roman"/>
          <w:sz w:val="24"/>
          <w:szCs w:val="24"/>
        </w:rPr>
        <w:t>«</w:t>
      </w:r>
      <w:r w:rsidRPr="009D3F90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0710E" w:rsidRPr="009D3F90">
        <w:rPr>
          <w:rFonts w:ascii="Times New Roman" w:hAnsi="Times New Roman" w:cs="Times New Roman"/>
          <w:sz w:val="24"/>
          <w:szCs w:val="24"/>
        </w:rPr>
        <w:t>»</w:t>
      </w:r>
      <w:r w:rsidR="0028685C">
        <w:rPr>
          <w:rFonts w:ascii="Times New Roman" w:hAnsi="Times New Roman" w:cs="Times New Roman"/>
          <w:sz w:val="24"/>
          <w:szCs w:val="24"/>
        </w:rPr>
        <w:t>,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 w:rsidR="0028685C" w:rsidRPr="0028685C">
        <w:rPr>
          <w:rFonts w:ascii="Times New Roman" w:hAnsi="Times New Roman" w:cs="Times New Roman"/>
          <w:sz w:val="24"/>
          <w:szCs w:val="24"/>
        </w:rPr>
        <w:t>а также иными нормативно-правовыми актами Российской Федерации в области защиты и обработки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>.</w:t>
      </w:r>
    </w:p>
    <w:p w14:paraId="2AE34AD1" w14:textId="14D3AECA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67B84">
        <w:rPr>
          <w:rFonts w:ascii="Times New Roman" w:hAnsi="Times New Roman" w:cs="Times New Roman"/>
          <w:sz w:val="24"/>
          <w:szCs w:val="24"/>
        </w:rPr>
        <w:t>ООО «</w:t>
      </w:r>
      <w:r w:rsidR="00367B84" w:rsidRPr="007C7862">
        <w:rPr>
          <w:rFonts w:ascii="Times New Roman" w:hAnsi="Times New Roman" w:cs="Times New Roman"/>
          <w:sz w:val="24"/>
          <w:szCs w:val="24"/>
        </w:rPr>
        <w:t>ВМПАВТО</w:t>
      </w:r>
      <w:r w:rsidR="00367B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28685C">
        <w:rPr>
          <w:rFonts w:ascii="Times New Roman" w:hAnsi="Times New Roman" w:cs="Times New Roman"/>
          <w:sz w:val="24"/>
          <w:szCs w:val="24"/>
        </w:rPr>
        <w:t xml:space="preserve">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</w:t>
      </w:r>
      <w:bookmarkStart w:id="0" w:name="_Hlk167294774"/>
      <w:r w:rsidRPr="0028685C">
        <w:rPr>
          <w:rFonts w:ascii="Times New Roman" w:hAnsi="Times New Roman" w:cs="Times New Roman"/>
          <w:sz w:val="24"/>
          <w:szCs w:val="24"/>
        </w:rPr>
        <w:t>Федерального закона от 27 июля 2006 г. № 152-ФЗ «О персональных данных».</w:t>
      </w:r>
      <w:r w:rsidR="00367B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CBA0DC3" w14:textId="545B7BB0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Политика </w:t>
      </w:r>
      <w:r w:rsidRPr="0028685C">
        <w:rPr>
          <w:rFonts w:ascii="Times New Roman" w:hAnsi="Times New Roman" w:cs="Times New Roman"/>
          <w:sz w:val="24"/>
          <w:szCs w:val="24"/>
        </w:rPr>
        <w:t xml:space="preserve">является общедоступным документом, который применяется только </w:t>
      </w:r>
      <w:r w:rsidR="00062855" w:rsidRPr="0028685C">
        <w:rPr>
          <w:rFonts w:ascii="Times New Roman" w:hAnsi="Times New Roman" w:cs="Times New Roman"/>
          <w:sz w:val="24"/>
          <w:szCs w:val="24"/>
        </w:rPr>
        <w:t xml:space="preserve">к </w:t>
      </w:r>
      <w:r w:rsidR="00062855">
        <w:rPr>
          <w:rFonts w:ascii="Times New Roman" w:hAnsi="Times New Roman" w:cs="Times New Roman"/>
          <w:sz w:val="24"/>
          <w:szCs w:val="24"/>
        </w:rPr>
        <w:t>сайту,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в информационно-коммуникационной сети Интернет по адресу: </w:t>
      </w:r>
      <w:r w:rsidR="00367B84" w:rsidRPr="00367B84">
        <w:rPr>
          <w:rFonts w:ascii="Times New Roman" w:hAnsi="Times New Roman" w:cs="Times New Roman"/>
          <w:sz w:val="24"/>
          <w:szCs w:val="24"/>
        </w:rPr>
        <w:t xml:space="preserve">smazka.ru </w:t>
      </w:r>
      <w:r w:rsidR="00062855">
        <w:rPr>
          <w:rFonts w:ascii="Times New Roman" w:hAnsi="Times New Roman" w:cs="Times New Roman"/>
          <w:sz w:val="24"/>
          <w:szCs w:val="24"/>
        </w:rPr>
        <w:t>(далее – Сайт)</w:t>
      </w:r>
      <w:r w:rsidRPr="0028685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AEE9E0" w14:textId="0A27BB2E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Действие Политики не распространяется на сторонние сайты, к которым может получить доступ субъект персональных данных через </w:t>
      </w:r>
      <w:r w:rsidR="00367B84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F0FEB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62855">
        <w:rPr>
          <w:rFonts w:ascii="Times New Roman" w:hAnsi="Times New Roman" w:cs="Times New Roman"/>
          <w:sz w:val="24"/>
          <w:szCs w:val="24"/>
        </w:rPr>
        <w:t xml:space="preserve">Политика устанавливает обязательные для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062855">
        <w:rPr>
          <w:rFonts w:ascii="Times New Roman" w:hAnsi="Times New Roman" w:cs="Times New Roman"/>
          <w:sz w:val="24"/>
          <w:szCs w:val="24"/>
        </w:rPr>
        <w:t xml:space="preserve"> Оператора, задействованных в обработке персональных данных, общие требования и правила по работе со всеми видами носителей информации, содержащими персональные данные </w:t>
      </w:r>
      <w:r>
        <w:rPr>
          <w:rFonts w:ascii="Times New Roman" w:hAnsi="Times New Roman" w:cs="Times New Roman"/>
          <w:sz w:val="24"/>
          <w:szCs w:val="24"/>
        </w:rPr>
        <w:t>субъектов персональных данных, пользующихся Сайтом</w:t>
      </w:r>
      <w:r w:rsidRPr="00062855">
        <w:rPr>
          <w:rFonts w:ascii="Times New Roman" w:hAnsi="Times New Roman" w:cs="Times New Roman"/>
          <w:sz w:val="24"/>
          <w:szCs w:val="24"/>
        </w:rPr>
        <w:t>.</w:t>
      </w:r>
    </w:p>
    <w:p w14:paraId="5922602B" w14:textId="77777777" w:rsid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1.6. Действие политики не распространяется на </w:t>
      </w:r>
      <w:r w:rsidRPr="000E36B3">
        <w:rPr>
          <w:szCs w:val="24"/>
        </w:rPr>
        <w:t>вопросы обеспечения безопасности персональных данных, отнесенных к сведениям, составляющим государственную тайну Российской Федерации</w:t>
      </w:r>
      <w:r>
        <w:rPr>
          <w:szCs w:val="24"/>
        </w:rPr>
        <w:t>.</w:t>
      </w:r>
    </w:p>
    <w:p w14:paraId="16D03B7F" w14:textId="77777777" w:rsidR="00E8456C" w:rsidRP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1.7. Основными ц</w:t>
      </w:r>
      <w:r w:rsidRPr="00E8456C">
        <w:rPr>
          <w:szCs w:val="24"/>
        </w:rPr>
        <w:t xml:space="preserve">елями </w:t>
      </w:r>
      <w:r>
        <w:rPr>
          <w:szCs w:val="24"/>
        </w:rPr>
        <w:t>Политики</w:t>
      </w:r>
      <w:r w:rsidRPr="00E8456C">
        <w:rPr>
          <w:szCs w:val="24"/>
        </w:rPr>
        <w:t xml:space="preserve"> явля</w:t>
      </w:r>
      <w:r>
        <w:rPr>
          <w:szCs w:val="24"/>
        </w:rPr>
        <w:t>е</w:t>
      </w:r>
      <w:r w:rsidRPr="00E8456C">
        <w:rPr>
          <w:szCs w:val="24"/>
        </w:rPr>
        <w:t>тся:</w:t>
      </w:r>
    </w:p>
    <w:p w14:paraId="4D8743DD" w14:textId="77777777" w:rsidR="00E8456C" w:rsidRPr="00E8456C" w:rsidRDefault="00E8456C" w:rsidP="005C741F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обеспечение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14:paraId="59434F1F" w14:textId="77777777" w:rsidR="00E8456C" w:rsidRDefault="00E8456C" w:rsidP="005C741F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исключение несанкционированных действий </w:t>
      </w:r>
      <w:r>
        <w:rPr>
          <w:szCs w:val="24"/>
        </w:rPr>
        <w:t>работников</w:t>
      </w:r>
      <w:r w:rsidRPr="00E8456C">
        <w:rPr>
          <w:szCs w:val="24"/>
        </w:rPr>
        <w:t xml:space="preserve"> Оператора и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</w:t>
      </w:r>
      <w:r>
        <w:rPr>
          <w:szCs w:val="24"/>
        </w:rPr>
        <w:t>;</w:t>
      </w:r>
    </w:p>
    <w:p w14:paraId="063F504D" w14:textId="77777777" w:rsidR="00E8456C" w:rsidRDefault="00E8456C" w:rsidP="005C741F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обеспечение правового и нормативного режима конфиденциальности недокументированной информации Пользователей Сайта; </w:t>
      </w:r>
    </w:p>
    <w:p w14:paraId="45F84D00" w14:textId="77777777" w:rsidR="00E8456C" w:rsidRPr="00E8456C" w:rsidRDefault="00E8456C" w:rsidP="005C741F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защита конституционных прав граждан на личную тайну, конфиденциальность сведений, составляющих персональные данные, и предотвращение возникновения возможной угрозы безопасности Пользователей Сайта</w:t>
      </w:r>
      <w:r>
        <w:rPr>
          <w:szCs w:val="24"/>
        </w:rPr>
        <w:t>.</w:t>
      </w:r>
    </w:p>
    <w:p w14:paraId="61AEC739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</w:t>
      </w:r>
      <w:r w:rsidR="00E8456C">
        <w:rPr>
          <w:rFonts w:ascii="Times New Roman" w:hAnsi="Times New Roman" w:cs="Times New Roman"/>
          <w:sz w:val="24"/>
          <w:szCs w:val="24"/>
        </w:rPr>
        <w:t>8</w:t>
      </w:r>
      <w:r w:rsidRPr="009D3F90">
        <w:rPr>
          <w:rFonts w:ascii="Times New Roman" w:hAnsi="Times New Roman" w:cs="Times New Roman"/>
          <w:sz w:val="24"/>
          <w:szCs w:val="24"/>
        </w:rPr>
        <w:t>. Основные понятия, используемые в Политике:</w:t>
      </w:r>
    </w:p>
    <w:p w14:paraId="091DC7D4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855">
        <w:rPr>
          <w:rFonts w:ascii="Times New Roman" w:hAnsi="Times New Roman" w:cs="Times New Roman"/>
          <w:sz w:val="24"/>
          <w:szCs w:val="24"/>
        </w:rPr>
        <w:t xml:space="preserve">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87B5A1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субъект персональных данных имеющий доступ к сети </w:t>
      </w:r>
      <w:r w:rsidRPr="00062855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и использующий возможности сайта;</w:t>
      </w:r>
    </w:p>
    <w:p w14:paraId="2F4FC25F" w14:textId="77777777" w:rsidR="00062855" w:rsidRPr="009D3F90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1E08B08" w14:textId="77777777" w:rsidR="00062855" w:rsidRPr="009D3F90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</w:t>
      </w:r>
      <w:r w:rsidRPr="009D3F90">
        <w:rPr>
          <w:rFonts w:ascii="Times New Roman" w:hAnsi="Times New Roman" w:cs="Times New Roman"/>
          <w:sz w:val="24"/>
          <w:szCs w:val="24"/>
        </w:rPr>
        <w:lastRenderedPageBreak/>
        <w:t>автоматизации или без их использования. Обработка персональных данных включает в себя в том числе:</w:t>
      </w:r>
    </w:p>
    <w:p w14:paraId="3E42878D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сбор;</w:t>
      </w:r>
    </w:p>
    <w:p w14:paraId="1956F74E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запись;</w:t>
      </w:r>
    </w:p>
    <w:p w14:paraId="385A1EF6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систематизацию;</w:t>
      </w:r>
    </w:p>
    <w:p w14:paraId="7462A2F9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накопление;</w:t>
      </w:r>
    </w:p>
    <w:p w14:paraId="071321F9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хранение;</w:t>
      </w:r>
    </w:p>
    <w:p w14:paraId="040AF626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14:paraId="3391B51F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извлечение;</w:t>
      </w:r>
    </w:p>
    <w:p w14:paraId="77DE2B45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использование;</w:t>
      </w:r>
    </w:p>
    <w:p w14:paraId="212EDB12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14:paraId="1D9715B0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обезличивание;</w:t>
      </w:r>
    </w:p>
    <w:p w14:paraId="4827B3BD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блокирование;</w:t>
      </w:r>
    </w:p>
    <w:p w14:paraId="36273958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удаление;</w:t>
      </w:r>
    </w:p>
    <w:p w14:paraId="19CFBD16" w14:textId="77777777" w:rsidR="00062855" w:rsidRPr="009D3F90" w:rsidRDefault="00062855" w:rsidP="005C741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уничтожение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5BFD8" w14:textId="77777777" w:rsidR="004C2F17" w:rsidRDefault="004C2F17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62855" w:rsidRPr="004C2F17">
        <w:rPr>
          <w:rFonts w:ascii="Times New Roman" w:hAnsi="Times New Roman" w:cs="Times New Roman"/>
          <w:b/>
          <w:bCs/>
          <w:sz w:val="24"/>
          <w:szCs w:val="24"/>
        </w:rPr>
        <w:t>втоматизированная обработка персональных данных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с помощью средств вычислительной техники. </w:t>
      </w:r>
    </w:p>
    <w:p w14:paraId="78EDACEA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14:paraId="510F78FB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59A10548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1547BAB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11900CC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67407C5B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ИСПД)</w:t>
      </w:r>
      <w:r w:rsidRPr="009D3F90">
        <w:rPr>
          <w:rFonts w:ascii="Times New Roman" w:hAnsi="Times New Roman" w:cs="Times New Roman"/>
          <w:sz w:val="24"/>
          <w:szCs w:val="24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FEF9EC7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AB0B77" w14:textId="77777777" w:rsidR="00E8456C" w:rsidRDefault="00E8456C" w:rsidP="00E84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Принципы обработки</w:t>
      </w:r>
    </w:p>
    <w:p w14:paraId="3AE39F89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6C134D" w14:textId="77777777" w:rsidR="00894148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94148" w:rsidRPr="0089414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  <w:r w:rsidR="00894148">
        <w:rPr>
          <w:rFonts w:ascii="Times New Roman" w:hAnsi="Times New Roman" w:cs="Times New Roman"/>
          <w:sz w:val="24"/>
          <w:szCs w:val="24"/>
        </w:rPr>
        <w:t xml:space="preserve"> работники Оператора руководствуются следующим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2D4438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94148">
        <w:rPr>
          <w:rFonts w:ascii="Times New Roman" w:hAnsi="Times New Roman" w:cs="Times New Roman"/>
          <w:sz w:val="24"/>
          <w:szCs w:val="24"/>
        </w:rPr>
        <w:t xml:space="preserve"> на законной и справедливой основе; </w:t>
      </w:r>
    </w:p>
    <w:p w14:paraId="2D9EEA9E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 </w:t>
      </w:r>
    </w:p>
    <w:p w14:paraId="449B73CF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14:paraId="1AB69FD2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целям их обработки; </w:t>
      </w:r>
    </w:p>
    <w:p w14:paraId="6B1E0A09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должны быть обеспечены точность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148">
        <w:rPr>
          <w:rFonts w:ascii="Times New Roman" w:hAnsi="Times New Roman" w:cs="Times New Roman"/>
          <w:sz w:val="24"/>
          <w:szCs w:val="24"/>
        </w:rPr>
        <w:t xml:space="preserve"> 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894148">
        <w:rPr>
          <w:rFonts w:ascii="Times New Roman" w:hAnsi="Times New Roman" w:cs="Times New Roman"/>
          <w:sz w:val="24"/>
          <w:szCs w:val="24"/>
        </w:rPr>
        <w:t>;</w:t>
      </w:r>
    </w:p>
    <w:p w14:paraId="7A73F7CC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lastRenderedPageBreak/>
        <w:t>хранение персональных данных должно осуществляться не дольше, чем этого требуют цели обработки персональных данных, если срок хранения персональных данных не установлен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или соглашением с </w:t>
      </w:r>
      <w:r w:rsidRPr="00894148">
        <w:rPr>
          <w:rFonts w:ascii="Times New Roman" w:hAnsi="Times New Roman" w:cs="Times New Roman"/>
          <w:sz w:val="24"/>
          <w:szCs w:val="24"/>
        </w:rPr>
        <w:t>Пользовател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941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F6491D" w14:textId="77777777" w:rsidR="00894148" w:rsidRDefault="00894148" w:rsidP="005C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требованиями законодательства</w:t>
      </w:r>
      <w:r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FCF0C" w14:textId="77777777" w:rsidR="00BD4C34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3B50BD">
        <w:rPr>
          <w:rFonts w:ascii="Times New Roman" w:hAnsi="Times New Roman" w:cs="Times New Roman"/>
          <w:sz w:val="24"/>
          <w:szCs w:val="24"/>
        </w:rPr>
        <w:t>2</w:t>
      </w:r>
      <w:r w:rsidRPr="00894148">
        <w:rPr>
          <w:rFonts w:ascii="Times New Roman" w:hAnsi="Times New Roman" w:cs="Times New Roman"/>
          <w:sz w:val="24"/>
          <w:szCs w:val="24"/>
        </w:rPr>
        <w:t>. Условия обработки персональных данных</w:t>
      </w:r>
      <w:r w:rsidR="00BD4C34">
        <w:rPr>
          <w:rFonts w:ascii="Times New Roman" w:hAnsi="Times New Roman" w:cs="Times New Roman"/>
          <w:sz w:val="24"/>
          <w:szCs w:val="24"/>
        </w:rPr>
        <w:t>:</w:t>
      </w:r>
    </w:p>
    <w:p w14:paraId="029706AF" w14:textId="77777777" w:rsidR="004E1261" w:rsidRDefault="00BD4C34" w:rsidP="005C7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Пользователей Сайта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в области защиты персональных данных</w:t>
      </w:r>
      <w:r w:rsidR="004E1261">
        <w:rPr>
          <w:rFonts w:ascii="Times New Roman" w:hAnsi="Times New Roman" w:cs="Times New Roman"/>
          <w:sz w:val="24"/>
          <w:szCs w:val="24"/>
        </w:rPr>
        <w:t>;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81CD8" w14:textId="77777777" w:rsidR="004E1261" w:rsidRDefault="004E1261" w:rsidP="005C7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на Сайте осуществляется с соблюдением принципов и правил, предусмотренных </w:t>
      </w:r>
      <w:r>
        <w:rPr>
          <w:rFonts w:ascii="Times New Roman" w:hAnsi="Times New Roman" w:cs="Times New Roman"/>
          <w:sz w:val="24"/>
          <w:szCs w:val="24"/>
        </w:rPr>
        <w:t>Политикой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и законодательством РФ. </w:t>
      </w:r>
    </w:p>
    <w:p w14:paraId="41A7904B" w14:textId="77777777" w:rsidR="004E1261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4E1261">
        <w:rPr>
          <w:rFonts w:ascii="Times New Roman" w:hAnsi="Times New Roman" w:cs="Times New Roman"/>
          <w:sz w:val="24"/>
          <w:szCs w:val="24"/>
        </w:rPr>
        <w:t>3</w:t>
      </w:r>
      <w:r w:rsidRPr="00894148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Пользователей Сайта осуществляется </w:t>
      </w:r>
      <w:r w:rsidR="004E1261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Pr="00894148">
        <w:rPr>
          <w:rFonts w:ascii="Times New Roman" w:hAnsi="Times New Roman" w:cs="Times New Roman"/>
          <w:sz w:val="24"/>
          <w:szCs w:val="24"/>
        </w:rPr>
        <w:t>в целях</w:t>
      </w:r>
      <w:r w:rsidR="004E12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76789" w14:textId="77777777" w:rsidR="004E1261" w:rsidRDefault="004E1261" w:rsidP="005C7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недопущения создания множественных учетных записей Пользователями;</w:t>
      </w:r>
    </w:p>
    <w:p w14:paraId="382BC7E4" w14:textId="77777777" w:rsidR="004E1261" w:rsidRDefault="004E1261" w:rsidP="005C7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авторизации Пользователя на Сайте;</w:t>
      </w:r>
    </w:p>
    <w:p w14:paraId="02A0367F" w14:textId="77777777" w:rsidR="004E1261" w:rsidRDefault="004E1261" w:rsidP="005C7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Пользователю возможности оставлять комментарии и сообщения на Сайте, с последующей возможностью их просмотра.</w:t>
      </w:r>
    </w:p>
    <w:p w14:paraId="5757503F" w14:textId="77777777" w:rsidR="004E1261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4E1261">
        <w:rPr>
          <w:rFonts w:ascii="Times New Roman" w:hAnsi="Times New Roman" w:cs="Times New Roman"/>
          <w:sz w:val="24"/>
          <w:szCs w:val="24"/>
        </w:rPr>
        <w:t>5</w:t>
      </w:r>
      <w:r w:rsidRPr="00894148">
        <w:rPr>
          <w:rFonts w:ascii="Times New Roman" w:hAnsi="Times New Roman" w:cs="Times New Roman"/>
          <w:sz w:val="24"/>
          <w:szCs w:val="24"/>
        </w:rPr>
        <w:t xml:space="preserve">. </w:t>
      </w:r>
      <w:r w:rsidR="00B61E6E">
        <w:rPr>
          <w:rFonts w:ascii="Times New Roman" w:hAnsi="Times New Roman" w:cs="Times New Roman"/>
          <w:sz w:val="24"/>
          <w:szCs w:val="24"/>
        </w:rPr>
        <w:t>Персональные данные,</w:t>
      </w:r>
      <w:r w:rsidR="004E1261">
        <w:rPr>
          <w:rFonts w:ascii="Times New Roman" w:hAnsi="Times New Roman" w:cs="Times New Roman"/>
          <w:sz w:val="24"/>
          <w:szCs w:val="24"/>
        </w:rPr>
        <w:t xml:space="preserve"> используемые </w:t>
      </w:r>
      <w:r w:rsidR="00B61E6E">
        <w:rPr>
          <w:rFonts w:ascii="Times New Roman" w:hAnsi="Times New Roman" w:cs="Times New Roman"/>
          <w:sz w:val="24"/>
          <w:szCs w:val="24"/>
        </w:rPr>
        <w:t>на Сайте,</w:t>
      </w:r>
      <w:r w:rsidR="004E1261">
        <w:rPr>
          <w:rFonts w:ascii="Times New Roman" w:hAnsi="Times New Roman" w:cs="Times New Roman"/>
          <w:sz w:val="24"/>
          <w:szCs w:val="24"/>
        </w:rPr>
        <w:t xml:space="preserve"> представляются Пользователем самостоятельно, путем внесения в соответствующую форму при регистрации </w:t>
      </w:r>
      <w:r w:rsidR="00B61E6E">
        <w:rPr>
          <w:rFonts w:ascii="Times New Roman" w:hAnsi="Times New Roman" w:cs="Times New Roman"/>
          <w:sz w:val="24"/>
          <w:szCs w:val="24"/>
        </w:rPr>
        <w:t>учетной записи,</w:t>
      </w:r>
      <w:r w:rsidR="004E1261">
        <w:rPr>
          <w:rFonts w:ascii="Times New Roman" w:hAnsi="Times New Roman" w:cs="Times New Roman"/>
          <w:sz w:val="24"/>
          <w:szCs w:val="24"/>
        </w:rPr>
        <w:t xml:space="preserve"> относятся к конфиденциальной информации</w:t>
      </w:r>
      <w:r w:rsidR="00B61E6E">
        <w:rPr>
          <w:rFonts w:ascii="Times New Roman" w:hAnsi="Times New Roman" w:cs="Times New Roman"/>
          <w:sz w:val="24"/>
          <w:szCs w:val="24"/>
        </w:rPr>
        <w:t xml:space="preserve"> и обрабатываются исключительно с использованием средств автоматизации.</w:t>
      </w:r>
    </w:p>
    <w:p w14:paraId="4BAE5DE0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434CF" w14:textId="77777777" w:rsidR="00B61E6E" w:rsidRDefault="00B61E6E" w:rsidP="00B61E6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Права </w:t>
      </w:r>
      <w:r w:rsidRPr="00894148">
        <w:rPr>
          <w:rFonts w:ascii="Times New Roman" w:hAnsi="Times New Roman" w:cs="Times New Roman"/>
          <w:sz w:val="24"/>
          <w:szCs w:val="24"/>
        </w:rPr>
        <w:t>Пользователя</w:t>
      </w:r>
    </w:p>
    <w:p w14:paraId="687AF29E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A7655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94148" w:rsidRPr="00894148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5A7A0A" w14:textId="77777777" w:rsidR="00B61E6E" w:rsidRDefault="00894148" w:rsidP="005C74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на получение сведений об Операторе, о месте его нахождения, о наличии у Оператора персональных данных, относящихся к Пользователю, а также на ознакомление с такими персональными данными, за исключением случаев, </w:t>
      </w:r>
      <w:r w:rsidR="00B61E6E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89414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B61E6E">
        <w:rPr>
          <w:rFonts w:ascii="Times New Roman" w:hAnsi="Times New Roman" w:cs="Times New Roman"/>
          <w:sz w:val="24"/>
          <w:szCs w:val="24"/>
        </w:rPr>
        <w:t>законом;</w:t>
      </w:r>
    </w:p>
    <w:p w14:paraId="0D089F56" w14:textId="77777777" w:rsidR="00B61E6E" w:rsidRDefault="00894148" w:rsidP="005C741F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на получение от Оператора следующей информации, касающейся обработки его персональных данных: </w:t>
      </w:r>
    </w:p>
    <w:p w14:paraId="1ED56795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Оператором, а также цель такой обработки;</w:t>
      </w:r>
    </w:p>
    <w:p w14:paraId="7BF38196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47BF5C1D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цели и применяемые Оператором способы обработки персональных данных;</w:t>
      </w:r>
    </w:p>
    <w:p w14:paraId="133DB1DC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</w:t>
      </w:r>
      <w:r w:rsidR="00536CFE"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B61E6E">
        <w:rPr>
          <w:rFonts w:ascii="Times New Roman" w:hAnsi="Times New Roman" w:cs="Times New Roman"/>
          <w:sz w:val="24"/>
          <w:szCs w:val="24"/>
        </w:rPr>
        <w:t>;</w:t>
      </w:r>
    </w:p>
    <w:p w14:paraId="40DCF8EC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данные, относящиеся к соответствующему </w:t>
      </w:r>
      <w:r w:rsidR="00536CFE">
        <w:rPr>
          <w:rFonts w:ascii="Times New Roman" w:hAnsi="Times New Roman" w:cs="Times New Roman"/>
          <w:sz w:val="24"/>
          <w:szCs w:val="24"/>
        </w:rPr>
        <w:t>Пользователю</w:t>
      </w:r>
      <w:r w:rsidRPr="00B61E6E">
        <w:rPr>
          <w:rFonts w:ascii="Times New Roman" w:hAnsi="Times New Roman" w:cs="Times New Roman"/>
          <w:sz w:val="24"/>
          <w:szCs w:val="24"/>
        </w:rPr>
        <w:t>, источник их получения;</w:t>
      </w:r>
    </w:p>
    <w:p w14:paraId="784651D1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3CBDC832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законом;</w:t>
      </w:r>
    </w:p>
    <w:p w14:paraId="57B5F703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7AD2078D" w14:textId="77777777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678A7C7" w14:textId="3C8BADD8" w:rsidR="00B61E6E" w:rsidRPr="00B61E6E" w:rsidRDefault="00B61E6E" w:rsidP="005C741F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lastRenderedPageBreak/>
        <w:t xml:space="preserve">иные сведения, предусмотренные </w:t>
      </w:r>
      <w:r w:rsidR="00536CFE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367B84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B61E6E">
        <w:rPr>
          <w:rFonts w:ascii="Times New Roman" w:hAnsi="Times New Roman" w:cs="Times New Roman"/>
          <w:sz w:val="24"/>
          <w:szCs w:val="24"/>
        </w:rPr>
        <w:t>;</w:t>
      </w:r>
    </w:p>
    <w:p w14:paraId="3DC96B5D" w14:textId="77777777" w:rsidR="00B61E6E" w:rsidRPr="00B61E6E" w:rsidRDefault="00B61E6E" w:rsidP="005C741F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требовать изменения, уточнения, уничтожения информации о самом себе;</w:t>
      </w:r>
    </w:p>
    <w:p w14:paraId="7328A21A" w14:textId="77777777" w:rsidR="00B61E6E" w:rsidRPr="00B61E6E" w:rsidRDefault="00B61E6E" w:rsidP="005C741F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14:paraId="78DFBF0C" w14:textId="77777777" w:rsidR="00B61E6E" w:rsidRPr="00B61E6E" w:rsidRDefault="00B61E6E" w:rsidP="005C741F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определять представителей для защиты своих персональных данных;</w:t>
      </w:r>
    </w:p>
    <w:p w14:paraId="3AB11616" w14:textId="76F14E25" w:rsidR="00B61E6E" w:rsidRDefault="00B61E6E" w:rsidP="005C741F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требовать от Оператора уведомления обо всех произведенных в них изменениях или исключениях из них</w:t>
      </w:r>
      <w:r w:rsidR="00F862FC">
        <w:rPr>
          <w:rFonts w:ascii="Times New Roman" w:hAnsi="Times New Roman" w:cs="Times New Roman"/>
          <w:sz w:val="24"/>
          <w:szCs w:val="24"/>
        </w:rPr>
        <w:t>;</w:t>
      </w:r>
    </w:p>
    <w:p w14:paraId="36A92508" w14:textId="14D962A6" w:rsidR="00536CFE" w:rsidRDefault="00894148" w:rsidP="005C741F">
      <w:pPr>
        <w:pStyle w:val="a3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обжаловать в уполномоченном органе по защите прав субъектов персональных данных или в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</w:t>
      </w:r>
      <w:r w:rsidR="00F862FC" w:rsidRPr="00F862FC">
        <w:rPr>
          <w:rFonts w:ascii="Times New Roman" w:hAnsi="Times New Roman" w:cs="Times New Roman"/>
          <w:sz w:val="24"/>
          <w:szCs w:val="24"/>
        </w:rPr>
        <w:t>Федерального закона от 27 июля 2006 г. № 152-ФЗ «О персональных данных»</w:t>
      </w:r>
      <w:r w:rsidRPr="00894148">
        <w:rPr>
          <w:rFonts w:ascii="Times New Roman" w:hAnsi="Times New Roman" w:cs="Times New Roman"/>
          <w:sz w:val="24"/>
          <w:szCs w:val="24"/>
        </w:rPr>
        <w:t xml:space="preserve"> или иным образом нарушает его права и свободы</w:t>
      </w:r>
      <w:r w:rsidR="00536CFE">
        <w:rPr>
          <w:rFonts w:ascii="Times New Roman" w:hAnsi="Times New Roman" w:cs="Times New Roman"/>
          <w:sz w:val="24"/>
          <w:szCs w:val="24"/>
        </w:rPr>
        <w:t>;</w:t>
      </w:r>
      <w:r w:rsidRPr="0089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E71FC" w14:textId="77777777" w:rsidR="00536CFE" w:rsidRDefault="00894148" w:rsidP="005C741F">
      <w:pPr>
        <w:pStyle w:val="a3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на защиту своих прав и законных интересов, в том числе на возмещение убытков и</w:t>
      </w:r>
      <w:r w:rsidR="00536CFE">
        <w:rPr>
          <w:rFonts w:ascii="Times New Roman" w:hAnsi="Times New Roman" w:cs="Times New Roman"/>
          <w:sz w:val="24"/>
          <w:szCs w:val="24"/>
        </w:rPr>
        <w:t>ли</w:t>
      </w:r>
      <w:r w:rsidRPr="00894148">
        <w:rPr>
          <w:rFonts w:ascii="Times New Roman" w:hAnsi="Times New Roman" w:cs="Times New Roman"/>
          <w:sz w:val="24"/>
          <w:szCs w:val="24"/>
        </w:rPr>
        <w:t xml:space="preserve"> компенсацию морального вреда в судебном порядке. </w:t>
      </w:r>
    </w:p>
    <w:p w14:paraId="69678E5C" w14:textId="77777777" w:rsidR="00536CFE" w:rsidRDefault="00536CFE" w:rsidP="00536C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CD5A01" w14:textId="77777777" w:rsidR="00536CFE" w:rsidRDefault="00536CFE" w:rsidP="00536CF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Обязанности Оператора</w:t>
      </w:r>
    </w:p>
    <w:p w14:paraId="1502B880" w14:textId="77777777" w:rsidR="00536CFE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CBBB3" w14:textId="1ABB6103" w:rsidR="00536CFE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случае получения </w:t>
      </w:r>
      <w:r w:rsidR="008A17C2">
        <w:rPr>
          <w:rFonts w:ascii="Times New Roman" w:hAnsi="Times New Roman" w:cs="Times New Roman"/>
          <w:sz w:val="24"/>
          <w:szCs w:val="24"/>
        </w:rPr>
        <w:t xml:space="preserve">письменного запроса от Пользователя, Оператор обязан обработать его и предоставить на него ответ, в порядке предусмотренном </w:t>
      </w:r>
      <w:r w:rsidR="008A17C2" w:rsidRPr="008A17C2">
        <w:rPr>
          <w:rFonts w:ascii="Times New Roman" w:hAnsi="Times New Roman" w:cs="Times New Roman"/>
          <w:sz w:val="24"/>
          <w:szCs w:val="24"/>
        </w:rPr>
        <w:t>Правила</w:t>
      </w:r>
      <w:r w:rsidR="008A17C2">
        <w:rPr>
          <w:rFonts w:ascii="Times New Roman" w:hAnsi="Times New Roman" w:cs="Times New Roman"/>
          <w:sz w:val="24"/>
          <w:szCs w:val="24"/>
        </w:rPr>
        <w:t>ми</w:t>
      </w:r>
      <w:r w:rsidR="008A17C2" w:rsidRPr="008A17C2">
        <w:rPr>
          <w:rFonts w:ascii="Times New Roman" w:hAnsi="Times New Roman" w:cs="Times New Roman"/>
          <w:sz w:val="24"/>
          <w:szCs w:val="24"/>
        </w:rPr>
        <w:t xml:space="preserve"> рассмотрения обращений субъектов персональных данных</w:t>
      </w:r>
      <w:r w:rsidR="008A17C2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A17C2">
        <w:rPr>
          <w:rFonts w:ascii="Times New Roman" w:hAnsi="Times New Roman" w:cs="Times New Roman"/>
          <w:sz w:val="24"/>
          <w:szCs w:val="24"/>
        </w:rPr>
        <w:t>.</w:t>
      </w:r>
    </w:p>
    <w:p w14:paraId="7A699A84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В случае получения запроса от уполномоченного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Оператор обязан сообщить такую информацию в </w:t>
      </w:r>
      <w:r>
        <w:rPr>
          <w:rFonts w:ascii="Times New Roman" w:hAnsi="Times New Roman" w:cs="Times New Roman"/>
          <w:sz w:val="24"/>
          <w:szCs w:val="24"/>
        </w:rPr>
        <w:t>установленные законом сроки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9A7A6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данных, относящихся к </w:t>
      </w:r>
      <w:r>
        <w:rPr>
          <w:rFonts w:ascii="Times New Roman" w:hAnsi="Times New Roman" w:cs="Times New Roman"/>
          <w:sz w:val="24"/>
          <w:szCs w:val="24"/>
        </w:rPr>
        <w:t>Пользователю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, с момента </w:t>
      </w:r>
      <w:r>
        <w:rPr>
          <w:rFonts w:ascii="Times New Roman" w:hAnsi="Times New Roman" w:cs="Times New Roman"/>
          <w:sz w:val="24"/>
          <w:szCs w:val="24"/>
        </w:rPr>
        <w:t>установления подобного факта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16225" w14:textId="43DDC4E0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94148" w:rsidRPr="00894148">
        <w:rPr>
          <w:rFonts w:ascii="Times New Roman" w:hAnsi="Times New Roman" w:cs="Times New Roman"/>
          <w:sz w:val="24"/>
          <w:szCs w:val="24"/>
        </w:rPr>
        <w:t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F862FC" w:rsidRPr="00F862FC">
        <w:rPr>
          <w:rFonts w:ascii="Times New Roman" w:hAnsi="Times New Roman" w:cs="Times New Roman"/>
          <w:sz w:val="24"/>
          <w:szCs w:val="24"/>
        </w:rPr>
        <w:t>Положение</w:t>
      </w:r>
      <w:r w:rsidR="00F862FC">
        <w:rPr>
          <w:rFonts w:ascii="Times New Roman" w:hAnsi="Times New Roman" w:cs="Times New Roman"/>
          <w:sz w:val="24"/>
          <w:szCs w:val="24"/>
        </w:rPr>
        <w:t>м</w:t>
      </w:r>
      <w:r w:rsidR="00F862FC" w:rsidRPr="00F862FC">
        <w:rPr>
          <w:rFonts w:ascii="Times New Roman" w:hAnsi="Times New Roman" w:cs="Times New Roman"/>
          <w:sz w:val="24"/>
          <w:szCs w:val="24"/>
        </w:rPr>
        <w:t xml:space="preserve"> о</w:t>
      </w:r>
      <w:r w:rsidR="00F862FC">
        <w:rPr>
          <w:rFonts w:ascii="Times New Roman" w:hAnsi="Times New Roman" w:cs="Times New Roman"/>
          <w:sz w:val="24"/>
          <w:szCs w:val="24"/>
        </w:rPr>
        <w:t>б</w:t>
      </w:r>
      <w:r w:rsidR="00F862FC" w:rsidRPr="00F862FC">
        <w:rPr>
          <w:rFonts w:ascii="Times New Roman" w:hAnsi="Times New Roman" w:cs="Times New Roman"/>
          <w:sz w:val="24"/>
          <w:szCs w:val="24"/>
        </w:rPr>
        <w:t xml:space="preserve"> порядке уничтожения персональных данных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F1349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Оператору з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14:paraId="51B3BC4C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B9536" w14:textId="77777777" w:rsidR="008A17C2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онфиденциальности персональных данных </w:t>
      </w:r>
    </w:p>
    <w:p w14:paraId="29A81E26" w14:textId="77777777" w:rsidR="008A17C2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1995014" w14:textId="77777777" w:rsidR="008A17C2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148" w:rsidRPr="0089414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Оператор обеспечивает конфиденциальность и безопасность персональных данных при их обработке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 Оператора и требованиями действующего законодательства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1D28D" w14:textId="1882D1AD" w:rsidR="008A17C2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94148" w:rsidRPr="0089414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Оператор не раскрывает третьим лицам и не распространяет персональные данные без согласия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74969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6800FC" w14:textId="77777777" w:rsidR="00EA6109" w:rsidRDefault="00EA6109" w:rsidP="00EA610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6B36">
        <w:rPr>
          <w:rFonts w:ascii="Times New Roman" w:hAnsi="Times New Roman" w:cs="Times New Roman"/>
          <w:sz w:val="24"/>
          <w:szCs w:val="24"/>
        </w:rPr>
        <w:t>Обработка</w:t>
      </w:r>
      <w:r w:rsidRPr="00EA610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</w:p>
    <w:p w14:paraId="40FA9418" w14:textId="77777777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040AC" w14:textId="77777777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EA6109">
        <w:rPr>
          <w:rFonts w:ascii="Times New Roman" w:hAnsi="Times New Roman" w:cs="Times New Roman"/>
          <w:sz w:val="24"/>
          <w:szCs w:val="24"/>
        </w:rPr>
        <w:t xml:space="preserve">. Все персональные данные следует получать от самого Пользователя. В случае получения согласия на обработку персональных данных от представителя Пользователя </w:t>
      </w:r>
      <w:r>
        <w:rPr>
          <w:rFonts w:ascii="Times New Roman" w:hAnsi="Times New Roman" w:cs="Times New Roman"/>
          <w:sz w:val="24"/>
          <w:szCs w:val="24"/>
        </w:rPr>
        <w:t>его полномочия должны быть подтверждены в установленном законом порядке</w:t>
      </w:r>
      <w:r w:rsidRPr="00EA6109">
        <w:rPr>
          <w:rFonts w:ascii="Times New Roman" w:hAnsi="Times New Roman" w:cs="Times New Roman"/>
          <w:sz w:val="24"/>
          <w:szCs w:val="24"/>
        </w:rPr>
        <w:t>.</w:t>
      </w:r>
    </w:p>
    <w:p w14:paraId="528DEC29" w14:textId="69E502C0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Перечень</w:t>
      </w:r>
      <w:r w:rsidRPr="00EA6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A6109">
        <w:rPr>
          <w:rFonts w:ascii="Times New Roman" w:hAnsi="Times New Roman" w:cs="Times New Roman"/>
          <w:sz w:val="24"/>
          <w:szCs w:val="24"/>
        </w:rPr>
        <w:t>иц, имеющие право доступа к 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согласно </w:t>
      </w:r>
      <w:r w:rsidR="00F862FC">
        <w:rPr>
          <w:rFonts w:ascii="Times New Roman" w:hAnsi="Times New Roman" w:cs="Times New Roman"/>
          <w:sz w:val="24"/>
          <w:szCs w:val="24"/>
        </w:rPr>
        <w:t xml:space="preserve">локальным </w:t>
      </w:r>
      <w:r>
        <w:rPr>
          <w:rFonts w:ascii="Times New Roman" w:hAnsi="Times New Roman" w:cs="Times New Roman"/>
          <w:sz w:val="24"/>
          <w:szCs w:val="24"/>
        </w:rPr>
        <w:t>нормативным акт</w:t>
      </w:r>
      <w:r w:rsidR="00F862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Оператора, и</w:t>
      </w:r>
      <w:r w:rsidR="000D6B36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F862F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D6B36">
        <w:rPr>
          <w:rFonts w:ascii="Times New Roman" w:hAnsi="Times New Roman" w:cs="Times New Roman"/>
          <w:sz w:val="24"/>
          <w:szCs w:val="24"/>
        </w:rPr>
        <w:t>Оператора.</w:t>
      </w:r>
    </w:p>
    <w:p w14:paraId="29A9CD64" w14:textId="767DC3DC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Оператор осуществляет хранение персональных данных Пользователей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EA6109" w:rsidRPr="00EA610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>, до момента отзыва согласия на обработку персональных данных, достижения целей обработки или истечения срока, на который было представлено согласие, а равно в иных случаях, прямо предусмотренных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2394FC4" w14:textId="77777777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Оператором не ведется обработка персональных данных Пользователей на бумажных носителях информации. </w:t>
      </w:r>
    </w:p>
    <w:p w14:paraId="1BB5F543" w14:textId="51CFD03F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 не передает персональные данные третьим лицам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целях обработки. 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Пользователей обрабатывают </w:t>
      </w:r>
      <w:r>
        <w:rPr>
          <w:rFonts w:ascii="Times New Roman" w:hAnsi="Times New Roman" w:cs="Times New Roman"/>
          <w:sz w:val="24"/>
          <w:szCs w:val="24"/>
        </w:rPr>
        <w:t>исключительно работниками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EC3E9" w14:textId="77777777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EA6109" w:rsidRPr="00EA6109">
        <w:rPr>
          <w:rFonts w:ascii="Times New Roman" w:hAnsi="Times New Roman" w:cs="Times New Roman"/>
          <w:sz w:val="24"/>
          <w:szCs w:val="24"/>
        </w:rPr>
        <w:t>. Блокирование</w:t>
      </w:r>
      <w:r w:rsidR="00DD44D2">
        <w:rPr>
          <w:rFonts w:ascii="Times New Roman" w:hAnsi="Times New Roman" w:cs="Times New Roman"/>
          <w:sz w:val="24"/>
          <w:szCs w:val="24"/>
        </w:rPr>
        <w:t xml:space="preserve"> и удаление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персональных данных на Сайте осуществляется на основании письменного </w:t>
      </w:r>
      <w:r>
        <w:rPr>
          <w:rFonts w:ascii="Times New Roman" w:hAnsi="Times New Roman" w:cs="Times New Roman"/>
          <w:sz w:val="24"/>
          <w:szCs w:val="24"/>
        </w:rPr>
        <w:t>обращения Пользователя или уполномоченного органа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EA0CE" w14:textId="41EFE730" w:rsidR="00DD44D2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 осуществляется путем стирания информации с использованием сертифицированного программного обеспечения. </w:t>
      </w:r>
    </w:p>
    <w:p w14:paraId="046BCC8A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28B79" w14:textId="77777777" w:rsidR="00DD44D2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A6109" w:rsidRPr="00EA6109">
        <w:rPr>
          <w:rFonts w:ascii="Times New Roman" w:hAnsi="Times New Roman" w:cs="Times New Roman"/>
          <w:sz w:val="24"/>
          <w:szCs w:val="24"/>
        </w:rPr>
        <w:t>ащиты персональных данных</w:t>
      </w:r>
    </w:p>
    <w:p w14:paraId="2EFD636B" w14:textId="77777777" w:rsidR="00DD44D2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DBDE21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>.1. Оператор при обработке персональных данных 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необходимые правовые, организационные и технические меры или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12E58529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езопасности персональных данных достигается, </w:t>
      </w:r>
      <w:r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24253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14:paraId="4527281E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 </w:t>
      </w:r>
    </w:p>
    <w:p w14:paraId="0A3AE90F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учетом машинных носителей персональных данных; </w:t>
      </w:r>
    </w:p>
    <w:p w14:paraId="110B95FB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обнаружением фактов несанкционированного доступа к персональным данным и принятием мер; </w:t>
      </w:r>
    </w:p>
    <w:p w14:paraId="04857423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восстановлением персональных данных, модифицированных или уничтоженных вследствие несанкционированного доступа к ним; </w:t>
      </w:r>
    </w:p>
    <w:p w14:paraId="0EC50DCD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38AF35F5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данных; </w:t>
      </w:r>
    </w:p>
    <w:p w14:paraId="34B5D298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назначением лица, ответственного за обработку персональных данных; </w:t>
      </w:r>
    </w:p>
    <w:p w14:paraId="3E5CDBD9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установлением индивидуальных паролей доступа сотрудников в информационную систему в соответствии с их должностными обязанностями; </w:t>
      </w:r>
    </w:p>
    <w:p w14:paraId="0B6AEA61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использованием сертифицированного антивирусного программного обеспечения; </w:t>
      </w:r>
    </w:p>
    <w:p w14:paraId="1FAE36D9" w14:textId="77777777" w:rsidR="00DD44D2" w:rsidRDefault="00EA6109" w:rsidP="005C74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обучением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данных. </w:t>
      </w:r>
    </w:p>
    <w:p w14:paraId="797AF1BA" w14:textId="77777777" w:rsidR="00DC3234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К защищаемым сведениям о </w:t>
      </w:r>
      <w:r w:rsidR="00DC3234">
        <w:rPr>
          <w:rFonts w:ascii="Times New Roman" w:hAnsi="Times New Roman" w:cs="Times New Roman"/>
          <w:sz w:val="24"/>
          <w:szCs w:val="24"/>
        </w:rPr>
        <w:t>Пользователе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на Сайте относятся данные, позволяющие идентифицировать </w:t>
      </w:r>
      <w:r w:rsidR="00DC3234">
        <w:rPr>
          <w:rFonts w:ascii="Times New Roman" w:hAnsi="Times New Roman" w:cs="Times New Roman"/>
          <w:sz w:val="24"/>
          <w:szCs w:val="24"/>
        </w:rPr>
        <w:t>Пользователя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или получить о нем дополнительные сведения, предусмотренные законодательством и </w:t>
      </w:r>
      <w:r w:rsidR="00DC3234">
        <w:rPr>
          <w:rFonts w:ascii="Times New Roman" w:hAnsi="Times New Roman" w:cs="Times New Roman"/>
          <w:sz w:val="24"/>
          <w:szCs w:val="24"/>
        </w:rPr>
        <w:t>Политикой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87709" w14:textId="2B84F095" w:rsidR="00DC3234" w:rsidRDefault="00DC3234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К защищаемым объектам персональных данных относятся: </w:t>
      </w:r>
    </w:p>
    <w:p w14:paraId="001B87E3" w14:textId="77777777" w:rsidR="00DC3234" w:rsidRDefault="00EA6109" w:rsidP="005C74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объекты информатизации и технические средства автоматизированной обработки информации, содержащей персональные данные; </w:t>
      </w:r>
    </w:p>
    <w:p w14:paraId="3B38CD6E" w14:textId="77777777" w:rsidR="00DC3234" w:rsidRDefault="00EA6109" w:rsidP="005C74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информационные ресурсы, содержащие информацию об информационно-телекоммуникационных системах, в которых </w:t>
      </w:r>
      <w:r w:rsidR="00DC3234">
        <w:rPr>
          <w:rFonts w:ascii="Times New Roman" w:hAnsi="Times New Roman" w:cs="Times New Roman"/>
          <w:sz w:val="24"/>
          <w:szCs w:val="24"/>
        </w:rPr>
        <w:t>используются</w:t>
      </w:r>
      <w:r w:rsidRPr="00EA6109">
        <w:rPr>
          <w:rFonts w:ascii="Times New Roman" w:hAnsi="Times New Roman" w:cs="Times New Roman"/>
          <w:sz w:val="24"/>
          <w:szCs w:val="24"/>
        </w:rPr>
        <w:t xml:space="preserve"> персональные данные, о событиях, произошедших с управляемыми объектами, о планах обеспечения бесперебойной работы и процедурах перехода к управлению в аварийных режимах; </w:t>
      </w:r>
    </w:p>
    <w:p w14:paraId="0D2DD71F" w14:textId="77777777" w:rsidR="00DC3234" w:rsidRDefault="00EA6109" w:rsidP="005C74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каналы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32A2802D" w14:textId="77777777" w:rsidR="00DC3234" w:rsidRDefault="00EA6109" w:rsidP="005C74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отчуждаемые </w:t>
      </w:r>
      <w:r w:rsidR="00DC3234">
        <w:rPr>
          <w:rFonts w:ascii="Times New Roman" w:hAnsi="Times New Roman" w:cs="Times New Roman"/>
          <w:sz w:val="24"/>
          <w:szCs w:val="24"/>
        </w:rPr>
        <w:t xml:space="preserve">машинные </w:t>
      </w:r>
      <w:r w:rsidRPr="00EA6109">
        <w:rPr>
          <w:rFonts w:ascii="Times New Roman" w:hAnsi="Times New Roman" w:cs="Times New Roman"/>
          <w:sz w:val="24"/>
          <w:szCs w:val="24"/>
        </w:rPr>
        <w:t xml:space="preserve">носители информации на магнитной, магнитно-оптической и иной основе, применяемые для обработки персональных данных. </w:t>
      </w:r>
    </w:p>
    <w:p w14:paraId="1F1C15DE" w14:textId="77777777" w:rsidR="0035467E" w:rsidRDefault="0035467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Технологическая информация об информационных системах и элементах системы защиты персональных данных, подлежащая защите, включает: </w:t>
      </w:r>
    </w:p>
    <w:p w14:paraId="137F9F1F" w14:textId="77777777" w:rsidR="0035467E" w:rsidRDefault="00EA6109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сведения о системе управления доступом на объекты информатизации, на которых осуществляется обработка персональных данных; </w:t>
      </w:r>
    </w:p>
    <w:p w14:paraId="220827F4" w14:textId="77777777" w:rsidR="0035467E" w:rsidRDefault="00EA6109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управляющая информация; </w:t>
      </w:r>
    </w:p>
    <w:p w14:paraId="2DF17E41" w14:textId="77777777" w:rsidR="0035467E" w:rsidRDefault="00EA6109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технологическая информация средств доступа к системам управления; </w:t>
      </w:r>
    </w:p>
    <w:p w14:paraId="24854973" w14:textId="77777777" w:rsidR="0035467E" w:rsidRDefault="00EA6109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характеристики каналов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285F7F58" w14:textId="77777777" w:rsidR="0035467E" w:rsidRDefault="00EA6109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>информация о средствах защиты персональных данных, их составе и структуре, принципах и технических решениях защиты;</w:t>
      </w:r>
    </w:p>
    <w:p w14:paraId="72A52024" w14:textId="77777777" w:rsidR="0035467E" w:rsidRDefault="0035467E" w:rsidP="005C7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>служебные данные,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появляющиеся при работе программного обеспечения, сообщений и протоколов межсетевого взаимодействия, в результате обработки персональных данных. </w:t>
      </w:r>
    </w:p>
    <w:p w14:paraId="43CF08BA" w14:textId="77777777" w:rsidR="0022392D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A6109" w:rsidRPr="00EA6109">
        <w:rPr>
          <w:rFonts w:ascii="Times New Roman" w:hAnsi="Times New Roman" w:cs="Times New Roman"/>
          <w:sz w:val="24"/>
          <w:szCs w:val="24"/>
        </w:rPr>
        <w:t>. Система защиты персональных данных 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требованиям постановления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A6109">
        <w:rPr>
          <w:rFonts w:ascii="Times New Roman" w:hAnsi="Times New Roman" w:cs="Times New Roman"/>
          <w:sz w:val="24"/>
          <w:szCs w:val="24"/>
        </w:rPr>
        <w:t>обеспечивает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EA6F3" w14:textId="77777777" w:rsidR="0022392D" w:rsidRDefault="00EA6109" w:rsidP="005C741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своевременное обнаружение и предотвращение несанкционированного доступа к персональным данным или передачи их лицам, не имеющим права доступа к такой информации; </w:t>
      </w:r>
    </w:p>
    <w:p w14:paraId="13A7C140" w14:textId="77777777" w:rsidR="0022392D" w:rsidRDefault="00EA6109" w:rsidP="005C741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14:paraId="25AD693A" w14:textId="77777777" w:rsidR="0022392D" w:rsidRDefault="00EA6109" w:rsidP="005C741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возможность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14:paraId="08AA99A9" w14:textId="77777777" w:rsidR="0022392D" w:rsidRDefault="00EA6109" w:rsidP="005C741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постоянный контроль за обеспечением уровня защищенности персональных данных. </w:t>
      </w:r>
    </w:p>
    <w:p w14:paraId="13D595BB" w14:textId="77777777" w:rsidR="0022392D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DD64B" w14:textId="77777777" w:rsidR="0022392D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</w:p>
    <w:p w14:paraId="7072A6ED" w14:textId="77777777" w:rsidR="0022392D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7ACE53" w14:textId="260E5D4C" w:rsidR="000B431D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 </w:t>
      </w:r>
      <w:r w:rsidR="0022392D">
        <w:rPr>
          <w:rFonts w:ascii="Times New Roman" w:hAnsi="Times New Roman" w:cs="Times New Roman"/>
          <w:sz w:val="24"/>
          <w:szCs w:val="24"/>
        </w:rPr>
        <w:t>8</w:t>
      </w:r>
      <w:r w:rsidRPr="00EA6109">
        <w:rPr>
          <w:rFonts w:ascii="Times New Roman" w:hAnsi="Times New Roman" w:cs="Times New Roman"/>
          <w:sz w:val="24"/>
          <w:szCs w:val="24"/>
        </w:rPr>
        <w:t xml:space="preserve">.1. Все сотрудники Оператора, осуществляющие обработку персональных данных, обязаны хранить тайну о сведениях, содержащих персональные данные. </w:t>
      </w:r>
    </w:p>
    <w:p w14:paraId="774A4CA5" w14:textId="78905670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2. Лица, виновные в нарушении требований </w:t>
      </w:r>
      <w:r w:rsidR="0007587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обработке персональных данных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несут </w:t>
      </w:r>
      <w:r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</w:t>
      </w:r>
      <w:r w:rsidR="00075871">
        <w:rPr>
          <w:rFonts w:ascii="Times New Roman" w:hAnsi="Times New Roman" w:cs="Times New Roman"/>
          <w:sz w:val="24"/>
          <w:szCs w:val="24"/>
        </w:rPr>
        <w:t xml:space="preserve"> РФ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B57F0" w14:textId="77777777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>3. 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работники Оператора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99816" w14:textId="77777777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EC4E3E" w14:textId="77777777" w:rsidR="000B431D" w:rsidRDefault="000B431D" w:rsidP="000B431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6109" w:rsidRPr="00EA610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0582A0F4" w14:textId="77777777" w:rsidR="000B431D" w:rsidRDefault="000B431D" w:rsidP="000B431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F657100" w14:textId="69DB081E" w:rsidR="005F2A1F" w:rsidRPr="005F2A1F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.1. </w:t>
      </w:r>
      <w:r w:rsidRPr="005F2A1F">
        <w:rPr>
          <w:rFonts w:ascii="Times New Roman" w:hAnsi="Times New Roman" w:cs="Times New Roman"/>
          <w:sz w:val="24"/>
          <w:szCs w:val="24"/>
        </w:rPr>
        <w:t>В случае изменения действующего законодательства</w:t>
      </w:r>
      <w:r w:rsidR="00075871">
        <w:rPr>
          <w:rFonts w:ascii="Times New Roman" w:hAnsi="Times New Roman" w:cs="Times New Roman"/>
          <w:sz w:val="24"/>
          <w:szCs w:val="24"/>
        </w:rPr>
        <w:t xml:space="preserve"> РФ</w:t>
      </w:r>
      <w:r w:rsidRPr="005F2A1F">
        <w:rPr>
          <w:rFonts w:ascii="Times New Roman" w:hAnsi="Times New Roman" w:cs="Times New Roman"/>
          <w:sz w:val="24"/>
          <w:szCs w:val="24"/>
        </w:rPr>
        <w:t>, внесения изменений в нормативные документы по защите персональных данных</w:t>
      </w:r>
      <w:r w:rsidR="00075871">
        <w:rPr>
          <w:rFonts w:ascii="Times New Roman" w:hAnsi="Times New Roman" w:cs="Times New Roman"/>
          <w:sz w:val="24"/>
          <w:szCs w:val="24"/>
        </w:rPr>
        <w:t>,</w:t>
      </w:r>
      <w:r w:rsidRPr="005F2A1F">
        <w:rPr>
          <w:rFonts w:ascii="Times New Roman" w:hAnsi="Times New Roman" w:cs="Times New Roman"/>
          <w:sz w:val="24"/>
          <w:szCs w:val="24"/>
        </w:rPr>
        <w:t xml:space="preserve"> настоящая Политика действует в части, не противоречащей действующему законодательству до приведения его в соответствие с такими изменениями.</w:t>
      </w:r>
    </w:p>
    <w:p w14:paraId="71AD0E53" w14:textId="77777777" w:rsidR="005F2A1F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1F">
        <w:rPr>
          <w:rFonts w:ascii="Times New Roman" w:hAnsi="Times New Roman" w:cs="Times New Roman"/>
          <w:sz w:val="24"/>
          <w:szCs w:val="24"/>
        </w:rPr>
        <w:t xml:space="preserve">8.2. Условия настоящей Политики устанавливаются, изменяются и отменяются Оператором в одностороннем порядке без предварительного уведомления Пользователя. С момента размещения на Сайте новой редакции Политики предыдущая редакция считается утратившей свою силу. </w:t>
      </w:r>
    </w:p>
    <w:p w14:paraId="170B73C6" w14:textId="77777777" w:rsidR="00EA6109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1F">
        <w:rPr>
          <w:rFonts w:ascii="Times New Roman" w:hAnsi="Times New Roman" w:cs="Times New Roman"/>
          <w:sz w:val="24"/>
          <w:szCs w:val="24"/>
        </w:rPr>
        <w:t>В случае существенного изменения условий настоящей Политики Оператор извещает об этом Пользователей путем размещения на Сайте соответствующего сообщения.</w:t>
      </w:r>
    </w:p>
    <w:p w14:paraId="20C38450" w14:textId="77777777" w:rsidR="0015173B" w:rsidRDefault="0015173B" w:rsidP="009D3F9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63FF5462" w14:textId="77777777" w:rsidR="00075871" w:rsidRDefault="00075871" w:rsidP="009D3F9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3CBA8529" w14:textId="77777777" w:rsidR="00075871" w:rsidRPr="009D3F90" w:rsidRDefault="00075871" w:rsidP="009D3F9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75871" w:rsidRPr="009D3F90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EC"/>
    <w:multiLevelType w:val="hybridMultilevel"/>
    <w:tmpl w:val="57AA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DEB"/>
    <w:multiLevelType w:val="hybridMultilevel"/>
    <w:tmpl w:val="CE16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5C0"/>
    <w:multiLevelType w:val="hybridMultilevel"/>
    <w:tmpl w:val="157CA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8B7FE3"/>
    <w:multiLevelType w:val="hybridMultilevel"/>
    <w:tmpl w:val="D7AA1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AC4C3B"/>
    <w:multiLevelType w:val="hybridMultilevel"/>
    <w:tmpl w:val="548C1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82589"/>
    <w:multiLevelType w:val="hybridMultilevel"/>
    <w:tmpl w:val="89225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DC5DD8"/>
    <w:multiLevelType w:val="hybridMultilevel"/>
    <w:tmpl w:val="ECE4A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6103EF"/>
    <w:multiLevelType w:val="hybridMultilevel"/>
    <w:tmpl w:val="5FCA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C58"/>
    <w:multiLevelType w:val="hybridMultilevel"/>
    <w:tmpl w:val="9814BBB6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E6872"/>
    <w:multiLevelType w:val="hybridMultilevel"/>
    <w:tmpl w:val="49246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00055"/>
    <w:multiLevelType w:val="hybridMultilevel"/>
    <w:tmpl w:val="DD8CF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012045"/>
    <w:multiLevelType w:val="hybridMultilevel"/>
    <w:tmpl w:val="650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C2742"/>
    <w:multiLevelType w:val="hybridMultilevel"/>
    <w:tmpl w:val="A0F0A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4518487">
    <w:abstractNumId w:val="10"/>
  </w:num>
  <w:num w:numId="2" w16cid:durableId="1171021213">
    <w:abstractNumId w:val="1"/>
  </w:num>
  <w:num w:numId="3" w16cid:durableId="1230312096">
    <w:abstractNumId w:val="13"/>
  </w:num>
  <w:num w:numId="4" w16cid:durableId="661355902">
    <w:abstractNumId w:val="3"/>
  </w:num>
  <w:num w:numId="5" w16cid:durableId="1034690350">
    <w:abstractNumId w:val="4"/>
  </w:num>
  <w:num w:numId="6" w16cid:durableId="1608921707">
    <w:abstractNumId w:val="0"/>
  </w:num>
  <w:num w:numId="7" w16cid:durableId="1169565118">
    <w:abstractNumId w:val="8"/>
  </w:num>
  <w:num w:numId="8" w16cid:durableId="307514029">
    <w:abstractNumId w:val="9"/>
  </w:num>
  <w:num w:numId="9" w16cid:durableId="244534300">
    <w:abstractNumId w:val="12"/>
  </w:num>
  <w:num w:numId="10" w16cid:durableId="1888567120">
    <w:abstractNumId w:val="2"/>
  </w:num>
  <w:num w:numId="11" w16cid:durableId="1979526168">
    <w:abstractNumId w:val="6"/>
  </w:num>
  <w:num w:numId="12" w16cid:durableId="598371833">
    <w:abstractNumId w:val="11"/>
  </w:num>
  <w:num w:numId="13" w16cid:durableId="1863474223">
    <w:abstractNumId w:val="5"/>
  </w:num>
  <w:num w:numId="14" w16cid:durableId="32100654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62855"/>
    <w:rsid w:val="00065897"/>
    <w:rsid w:val="00075871"/>
    <w:rsid w:val="000B431D"/>
    <w:rsid w:val="000D6B36"/>
    <w:rsid w:val="0015173B"/>
    <w:rsid w:val="00166BD0"/>
    <w:rsid w:val="00173C95"/>
    <w:rsid w:val="00176DF7"/>
    <w:rsid w:val="0022392D"/>
    <w:rsid w:val="0028685C"/>
    <w:rsid w:val="0035467E"/>
    <w:rsid w:val="00367B84"/>
    <w:rsid w:val="003B50BD"/>
    <w:rsid w:val="003C354C"/>
    <w:rsid w:val="004C2F17"/>
    <w:rsid w:val="004E1261"/>
    <w:rsid w:val="00536CFE"/>
    <w:rsid w:val="005C741F"/>
    <w:rsid w:val="005F2A1F"/>
    <w:rsid w:val="006017F4"/>
    <w:rsid w:val="0068193F"/>
    <w:rsid w:val="007B0FD3"/>
    <w:rsid w:val="007B1BAE"/>
    <w:rsid w:val="007F56F7"/>
    <w:rsid w:val="00894148"/>
    <w:rsid w:val="008A17C2"/>
    <w:rsid w:val="009D3F90"/>
    <w:rsid w:val="00A05B5C"/>
    <w:rsid w:val="00A13AD7"/>
    <w:rsid w:val="00AB0D8B"/>
    <w:rsid w:val="00B61E6E"/>
    <w:rsid w:val="00BD4C34"/>
    <w:rsid w:val="00C0710E"/>
    <w:rsid w:val="00CD5046"/>
    <w:rsid w:val="00DB6A0B"/>
    <w:rsid w:val="00DC3234"/>
    <w:rsid w:val="00DD44D2"/>
    <w:rsid w:val="00E403FA"/>
    <w:rsid w:val="00E8456C"/>
    <w:rsid w:val="00EA6109"/>
    <w:rsid w:val="00EE7A69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004"/>
  <w15:docId w15:val="{66BD421A-9AD0-E647-8E5E-74879C2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6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0EB56B7EB51568E21F764F226D0562DB667D60FFA57FEAA1871CB8FB5FE7275ECA7441F9B5D0DFCDBC5701CD7ECDBF7E05687755265311M5G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cic27</dc:creator>
  <cp:lastModifiedBy>Дмитрий Соколов</cp:lastModifiedBy>
  <cp:revision>2</cp:revision>
  <dcterms:created xsi:type="dcterms:W3CDTF">2024-07-04T09:40:00Z</dcterms:created>
  <dcterms:modified xsi:type="dcterms:W3CDTF">2024-07-04T09:40:00Z</dcterms:modified>
</cp:coreProperties>
</file>